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footer4.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header5.xml" ContentType="application/vnd.openxmlformats-officedocument.wordprocessingml.header+xml"/>
  <Override PartName="/word/theme/theme1.xml" ContentType="application/vnd.openxmlformats-officedocument.theme+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rPr>
      </w:pPr>
      <w:r>
        <w:rPr>
          <w:rFonts w:ascii="Times New Roman" w:cs="Times New Roman" w:hAnsi="Times New Roman"/>
          <w:sz w:val="24"/>
        </w:rPr>
        <w:t>Name:</w:t>
      </w:r>
    </w:p>
    <w:p>
      <w:pPr>
        <w:pStyle w:val="style0"/>
        <w:spacing w:lineRule="auto" w:line="480"/>
        <w:rPr>
          <w:rFonts w:ascii="Times New Roman" w:cs="Times New Roman" w:hAnsi="Times New Roman"/>
          <w:sz w:val="24"/>
        </w:rPr>
      </w:pPr>
      <w:r>
        <w:rPr>
          <w:rFonts w:ascii="Times New Roman" w:cs="Times New Roman" w:hAnsi="Times New Roman"/>
          <w:sz w:val="24"/>
        </w:rPr>
        <w:t>Course:</w:t>
      </w:r>
    </w:p>
    <w:p>
      <w:pPr>
        <w:pStyle w:val="style0"/>
        <w:spacing w:lineRule="auto" w:line="480"/>
        <w:rPr>
          <w:rFonts w:ascii="Times New Roman" w:cs="Times New Roman" w:hAnsi="Times New Roman"/>
          <w:sz w:val="24"/>
        </w:rPr>
      </w:pPr>
      <w:r>
        <w:rPr>
          <w:rFonts w:ascii="Times New Roman" w:cs="Times New Roman" w:hAnsi="Times New Roman"/>
          <w:sz w:val="24"/>
        </w:rPr>
        <w:t>Tutor:</w:t>
      </w:r>
    </w:p>
    <w:p>
      <w:pPr>
        <w:pStyle w:val="style0"/>
        <w:spacing w:lineRule="auto" w:line="480"/>
        <w:rPr>
          <w:rFonts w:ascii="Times New Roman" w:cs="Times New Roman" w:hAnsi="Times New Roman"/>
          <w:sz w:val="24"/>
        </w:rPr>
      </w:pPr>
      <w:r>
        <w:rPr>
          <w:rFonts w:ascii="Times New Roman" w:cs="Times New Roman" w:hAnsi="Times New Roman"/>
          <w:sz w:val="24"/>
        </w:rPr>
        <w:t>Date:</w:t>
      </w:r>
    </w:p>
    <w:p>
      <w:pPr>
        <w:pStyle w:val="style179"/>
        <w:numPr>
          <w:ilvl w:val="0"/>
          <w:numId w:val="1"/>
        </w:numPr>
        <w:spacing w:lineRule="auto" w:line="480"/>
        <w:rPr>
          <w:rFonts w:ascii="Times New Roman" w:cs="Times New Roman" w:hAnsi="Times New Roman"/>
          <w:sz w:val="24"/>
        </w:rPr>
      </w:pPr>
      <w:r>
        <w:rPr>
          <w:rFonts w:ascii="Times New Roman" w:cs="Times New Roman" w:hAnsi="Times New Roman"/>
          <w:sz w:val="24"/>
        </w:rPr>
        <w:t>System Analysis</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r>
        <w:rPr>
          <w:rFonts w:ascii="Times New Roman" w:cs="Times New Roman" w:hAnsi="Times New Roman"/>
          <w:noProof/>
          <w:sz w:val="24"/>
        </w:rPr>
        <mc:AlternateContent>
          <mc:Choice Requires="wps">
            <w:drawing>
              <wp:anchor distT="0" distB="0" distL="0" distR="0" simplePos="false" relativeHeight="2" behindDoc="false" locked="false" layoutInCell="true" allowOverlap="true">
                <wp:simplePos x="0" y="0"/>
                <wp:positionH relativeFrom="column">
                  <wp:posOffset>2924174</wp:posOffset>
                </wp:positionH>
                <wp:positionV relativeFrom="paragraph">
                  <wp:posOffset>160020</wp:posOffset>
                </wp:positionV>
                <wp:extent cx="200025" cy="1619250"/>
                <wp:effectExtent l="38100" t="38100" r="28575" b="19050"/>
                <wp:wrapNone/>
                <wp:docPr id="1026"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200025" cy="16192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26" type="#_x0000_t32" filled="f" style="position:absolute;margin-left:230.25pt;margin-top:12.6pt;width:15.75pt;height:127.5pt;z-index:2;mso-position-horizontal-relative:text;mso-position-vertical-relative:text;mso-width-percent:0;mso-height-percent:0;mso-width-relative:margin;mso-height-relative:margin;mso-wrap-distance-left:0.0pt;mso-wrap-distance-right:0.0pt;visibility:visible;flip:x y;">
                <v:stroke endarrow="block" joinstyle="miter" color="#5b9bd5" weight="0.5pt"/>
                <v:fill/>
              </v:shape>
            </w:pict>
          </mc:Fallback>
        </mc:AlternateContent>
      </w:r>
      <w:r>
        <w:rPr>
          <w:rFonts w:ascii="Times New Roman" w:cs="Times New Roman" w:hAnsi="Times New Roman"/>
          <w:sz w:val="24"/>
        </w:rPr>
        <w:t>Upgrade the system where need be</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r>
        <w:rPr>
          <w:rFonts w:ascii="Times New Roman" w:cs="Times New Roman" w:hAnsi="Times New Roman"/>
          <w:noProof/>
          <w:sz w:val="24"/>
        </w:rPr>
        <mc:AlternateContent>
          <mc:Choice Requires="wps">
            <w:drawing>
              <wp:anchor distT="0" distB="0" distL="0" distR="0" simplePos="false" relativeHeight="3" behindDoc="false" locked="false" layoutInCell="true" allowOverlap="true">
                <wp:simplePos x="0" y="0"/>
                <wp:positionH relativeFrom="column">
                  <wp:posOffset>1095374</wp:posOffset>
                </wp:positionH>
                <wp:positionV relativeFrom="paragraph">
                  <wp:posOffset>169545</wp:posOffset>
                </wp:positionV>
                <wp:extent cx="1971675" cy="1200150"/>
                <wp:effectExtent l="38100" t="0" r="28575" b="57150"/>
                <wp:wrapNone/>
                <wp:docPr id="1027"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971675" cy="12001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7" type="#_x0000_t32" filled="f" style="position:absolute;margin-left:86.25pt;margin-top:13.35pt;width:155.25pt;height:94.5pt;z-index:3;mso-position-horizontal-relative:text;mso-position-vertical-relative:text;mso-width-percent:0;mso-height-percent:0;mso-width-relative:margin;mso-height-relative:margin;mso-wrap-distance-left:0.0pt;mso-wrap-distance-right:0.0pt;visibility:visible;flip:x;">
                <v:stroke endarrow="block" joinstyle="miter" color="#5b9bd5" weight="0.5pt"/>
                <v:fill/>
              </v:shape>
            </w:pict>
          </mc:Fallback>
        </mc:AlternateContent>
      </w:r>
      <w:r>
        <w:rPr>
          <w:rFonts w:ascii="Times New Roman" w:cs="Times New Roman" w:hAnsi="Times New Roman"/>
          <w:noProof/>
          <w:sz w:val="24"/>
        </w:rPr>
        <mc:AlternateContent>
          <mc:Choice Requires="wps">
            <w:drawing>
              <wp:anchor distT="0" distB="0" distL="0" distR="0" simplePos="false" relativeHeight="4" behindDoc="false" locked="false" layoutInCell="true" allowOverlap="true">
                <wp:simplePos x="0" y="0"/>
                <wp:positionH relativeFrom="column">
                  <wp:posOffset>3124200</wp:posOffset>
                </wp:positionH>
                <wp:positionV relativeFrom="paragraph">
                  <wp:posOffset>169545</wp:posOffset>
                </wp:positionV>
                <wp:extent cx="1438275" cy="1200150"/>
                <wp:effectExtent l="0" t="0" r="66675" b="57150"/>
                <wp:wrapNone/>
                <wp:docPr id="1028" name="Straight Arrow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38275" cy="12001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8" type="#_x0000_t32" filled="f" style="position:absolute;margin-left:246.0pt;margin-top:13.35pt;width:113.25pt;height:94.5pt;z-index:4;mso-position-horizontal-relative:text;mso-position-vertical-relative:text;mso-width-percent:0;mso-height-percent:0;mso-width-relative:margin;mso-height-relative:margin;mso-wrap-distance-left:0.0pt;mso-wrap-distance-right:0.0pt;visibility:visible;">
                <v:stroke endarrow="block" joinstyle="miter" color="#5b9bd5" weight="0.5pt"/>
                <v:fill/>
              </v:shape>
            </w:pict>
          </mc:Fallback>
        </mc:AlternateContent>
      </w:r>
      <w:r>
        <w:rPr>
          <w:rFonts w:ascii="Times New Roman" w:cs="Times New Roman" w:hAnsi="Times New Roman"/>
          <w:sz w:val="24"/>
        </w:rPr>
        <w:t>Goals for System Analysis</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both"/>
        <w:rPr>
          <w:rFonts w:ascii="Times New Roman" w:cs="Times New Roman" w:hAnsi="Times New Roman"/>
          <w:sz w:val="24"/>
        </w:rPr>
      </w:pPr>
      <w:r>
        <w:rPr>
          <w:rFonts w:ascii="Times New Roman" w:cs="Times New Roman" w:hAnsi="Times New Roman"/>
          <w:sz w:val="24"/>
        </w:rPr>
        <w:t xml:space="preserve">Meet </w:t>
      </w:r>
      <w:r>
        <w:rPr>
          <w:rFonts w:ascii="Times New Roman" w:cs="Times New Roman" w:hAnsi="Times New Roman"/>
          <w:sz w:val="24"/>
        </w:rPr>
        <w:t>users’</w:t>
      </w:r>
      <w:r>
        <w:rPr>
          <w:rFonts w:ascii="Times New Roman" w:cs="Times New Roman" w:hAnsi="Times New Roman"/>
          <w:sz w:val="24"/>
        </w:rPr>
        <w:t xml:space="preserve"> needs                                     </w:t>
      </w:r>
      <w:r>
        <w:rPr>
          <w:rFonts w:ascii="Times New Roman" w:cs="Times New Roman" w:hAnsi="Times New Roman"/>
          <w:sz w:val="24"/>
        </w:rPr>
        <w:t xml:space="preserve">                       </w:t>
      </w:r>
      <w:r>
        <w:rPr>
          <w:rFonts w:ascii="Times New Roman" w:cs="Times New Roman" w:hAnsi="Times New Roman"/>
          <w:sz w:val="24"/>
        </w:rPr>
        <w:t>identify any issues within the system</w:t>
      </w:r>
    </w:p>
    <w:p>
      <w:pPr>
        <w:pStyle w:val="style179"/>
        <w:spacing w:lineRule="auto" w:line="480"/>
        <w:jc w:val="both"/>
        <w:rPr>
          <w:rFonts w:ascii="Times New Roman" w:cs="Times New Roman" w:hAnsi="Times New Roman"/>
          <w:sz w:val="24"/>
        </w:rPr>
      </w:pP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 xml:space="preserve">If a system contains several users, then they the users will not be allowed to access the database directly (logging into database server). There is a need to have the users and associated roles stored in the users' table and based on logged in user role, the front end </w:t>
      </w:r>
      <w:r>
        <w:rPr>
          <w:rFonts w:ascii="Times New Roman" w:cs="Times New Roman" w:hAnsi="Times New Roman"/>
          <w:sz w:val="24"/>
        </w:rPr>
        <w:t>web application will be allowed to restrict the operations. Whenever any user of the system needs to make use of the system will be required to log in after which the user will be matched to his or her roles by the system. This means that the person will be allowed only to perform the role that matches those stored within the system that he is associated with. Whenever there are any changes concerning the users and their roles, the system administrator will be required to update the changes within the system so that normal business can be carried out as usual.</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The user interface community is facing the issue of strong copyright restriction. They feel that the strong copyright restrictions will result in adversely affecting the open exchange and discussion research that has led to the progress experienced within the IT industry. This will affect marketing since they might end up having the same interface.</w:t>
      </w:r>
    </w:p>
    <w:p>
      <w:pPr>
        <w:pStyle w:val="style179"/>
        <w:spacing w:lineRule="auto" w:line="480"/>
        <w:jc w:val="both"/>
        <w:rPr>
          <w:rFonts w:ascii="Times New Roman" w:cs="Times New Roman" w:hAnsi="Times New Roman"/>
          <w:sz w:val="24"/>
        </w:rPr>
      </w:pPr>
      <w:r>
        <w:rPr>
          <w:rFonts w:ascii="Times New Roman" w:cs="Times New Roman" w:hAnsi="Times New Roman"/>
          <w:sz w:val="24"/>
        </w:rPr>
        <w:t>The other issue is that of the legal perspective on the pros and cons of protecting the look and feel of designing user interfaces.</w:t>
      </w:r>
    </w:p>
    <w:p>
      <w:pPr>
        <w:pStyle w:val="style179"/>
        <w:spacing w:lineRule="auto" w:line="480"/>
        <w:jc w:val="both"/>
        <w:rPr>
          <w:rFonts w:ascii="Times New Roman" w:cs="Times New Roman" w:hAnsi="Times New Roman"/>
          <w:sz w:val="24"/>
        </w:rPr>
      </w:pPr>
      <w:r>
        <w:rPr>
          <w:rFonts w:ascii="Times New Roman" w:cs="Times New Roman" w:hAnsi="Times New Roman"/>
          <w:sz w:val="24"/>
        </w:rPr>
        <w:t>Control over an individual's personal data. User interfaces must be developed in such a way that they ensure the security of personal data. An example is that they have to design an interface such that it assures the privacy of the users.</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Reads Hotel</w:t>
      </w:r>
    </w:p>
    <w:p>
      <w:pPr>
        <w:pStyle w:val="style179"/>
        <w:spacing w:lineRule="auto" w:line="480"/>
        <w:jc w:val="both"/>
        <w:rPr>
          <w:rFonts w:ascii="Times New Roman" w:cs="Times New Roman" w:hAnsi="Times New Roman"/>
          <w:sz w:val="24"/>
        </w:rPr>
      </w:pPr>
      <w:r>
        <w:rPr>
          <w:rFonts w:ascii="Times New Roman" w:cs="Times New Roman" w:hAnsi="Times New Roman"/>
          <w:sz w:val="24"/>
        </w:rPr>
        <w:t>http://www.readshotel.com/</w:t>
      </w:r>
    </w:p>
    <w:p>
      <w:pPr>
        <w:pStyle w:val="style179"/>
        <w:spacing w:lineRule="auto" w:line="480"/>
        <w:jc w:val="both"/>
        <w:rPr>
          <w:rFonts w:ascii="Times New Roman" w:cs="Times New Roman" w:hAnsi="Times New Roman"/>
          <w:b/>
          <w:sz w:val="24"/>
        </w:rPr>
      </w:pPr>
      <w:r>
        <w:rPr>
          <w:rFonts w:ascii="Times New Roman" w:cs="Times New Roman" w:hAnsi="Times New Roman"/>
          <w:b/>
          <w:sz w:val="24"/>
        </w:rPr>
        <w:t>Issue</w:t>
      </w:r>
      <w:bookmarkStart w:id="0" w:name="_GoBack"/>
      <w:bookmarkEnd w:id="0"/>
    </w:p>
    <w:p>
      <w:pPr>
        <w:pStyle w:val="style179"/>
        <w:numPr>
          <w:ilvl w:val="0"/>
          <w:numId w:val="2"/>
        </w:numPr>
        <w:spacing w:lineRule="auto" w:line="480"/>
        <w:jc w:val="both"/>
        <w:rPr>
          <w:rFonts w:ascii="Times New Roman" w:cs="Times New Roman" w:hAnsi="Times New Roman"/>
          <w:sz w:val="24"/>
        </w:rPr>
      </w:pPr>
      <w:r>
        <w:rPr>
          <w:rFonts w:ascii="Times New Roman" w:cs="Times New Roman" w:hAnsi="Times New Roman"/>
          <w:sz w:val="24"/>
        </w:rPr>
        <w:t>Unclear navigation</w:t>
      </w:r>
      <w:r>
        <w:rPr>
          <w:rFonts w:ascii="Times New Roman" w:cs="Times New Roman" w:hAnsi="Times New Roman"/>
          <w:sz w:val="24"/>
        </w:rPr>
        <w:t xml:space="preserve"> from one language to the other</w:t>
      </w:r>
      <w:r>
        <w:rPr>
          <w:rFonts w:ascii="Times New Roman" w:cs="Times New Roman" w:hAnsi="Times New Roman"/>
          <w:sz w:val="24"/>
        </w:rPr>
        <w:t>.</w:t>
      </w:r>
      <w:r>
        <w:rPr>
          <w:rFonts w:ascii="Times New Roman" w:cs="Times New Roman" w:hAnsi="Times New Roman"/>
          <w:sz w:val="24"/>
        </w:rPr>
        <w:t xml:space="preserve"> It is said to be multilingual.</w:t>
      </w:r>
    </w:p>
    <w:sectPr>
      <w:headerReference w:type="even" r:id="rId2"/>
      <w:headerReference w:type="default" r:id="rId3"/>
      <w:footerReference w:type="even" r:id="rId4"/>
      <w:footerReference w:type="default" r:id="rId5"/>
      <w:headerReference w:type="first" r:id="rId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A54A1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1"/>
    <w:multiLevelType w:val="hybridMultilevel"/>
    <w:tmpl w:val="F62CC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d203e7c-1200-44fa-aa58-b251abc60db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195585-fd82-4e1e-b240-46fea3a4f0e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oter" Target="footer4.xml"/><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footer" Target="footer3.xml"/><Relationship Id="rId3" Type="http://schemas.openxmlformats.org/officeDocument/2006/relationships/header" Target="header2.xml"/><Relationship Id="rId9" Type="http://schemas.openxmlformats.org/officeDocument/2006/relationships/settings" Target="settings.xml"/><Relationship Id="rId6" Type="http://schemas.openxmlformats.org/officeDocument/2006/relationships/header" Target="header5.xml"/><Relationship Id="rId1" Type="http://schemas.openxmlformats.org/officeDocument/2006/relationships/numbering" Target="numbering.xml"/><Relationship Id="rId7"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315</Words>
  <Pages>2</Pages>
  <Characters>1538</Characters>
  <Application>WPS Office</Application>
  <DocSecurity>0</DocSecurity>
  <Paragraphs>38</Paragraphs>
  <ScaleCrop>false</ScaleCrop>
  <LinksUpToDate>false</LinksUpToDate>
  <CharactersWithSpaces>1895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2018-10-06T16:07:51Z</dcterms:created>
  <dc:creator>Patrick</dc:creator>
  <lastModifiedBy>TA-1021</lastModifiedBy>
  <dcterms:modified xsi:type="dcterms:W3CDTF">2018-10-06T16:07:52Z</dcterms:modified>
  <revision>4</revision>
</coreProperties>
</file>

<file path=docProps/custom.xml><?xml version="1.0" encoding="utf-8"?>
<Properties xmlns="http://schemas.openxmlformats.org/officeDocument/2006/custom-properties" xmlns:vt="http://schemas.openxmlformats.org/officeDocument/2006/docPropsVTypes"/>
</file>